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01DE">
      <w:pPr>
        <w:ind w:firstLine="600" w:firstLineChars="200"/>
        <w:jc w:val="left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知网和维普二者选其一</w:t>
      </w:r>
      <w:bookmarkStart w:id="0" w:name="_GoBack"/>
      <w:bookmarkEnd w:id="0"/>
    </w:p>
    <w:p w14:paraId="770A8E98">
      <w:pPr>
        <w:ind w:firstLine="600" w:firstLineChars="200"/>
        <w:jc w:val="left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知网个人查重服务报告单（全文对照）首页截图如下所示，申请者需提交知网个人查重服务报告单（全文对照）PDF完整版</w:t>
      </w:r>
    </w:p>
    <w:p w14:paraId="1B2222CC">
      <w:r>
        <w:drawing>
          <wp:inline distT="0" distB="0" distL="114300" distR="114300">
            <wp:extent cx="5274310" cy="518350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2CF5"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br w:type="page"/>
      </w:r>
    </w:p>
    <w:p w14:paraId="7623B56A">
      <w:pPr>
        <w:ind w:firstLine="600" w:firstLineChars="200"/>
        <w:jc w:val="left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维普查重检测报告单（原文对照报告）首页截图如下所示，申请者需提交维普查重检测报告单（原文对照报告）PDF完整版</w:t>
      </w:r>
    </w:p>
    <w:p w14:paraId="71EA1871">
      <w:pPr>
        <w:jc w:val="center"/>
      </w:pPr>
      <w:r>
        <w:drawing>
          <wp:inline distT="0" distB="0" distL="114300" distR="114300">
            <wp:extent cx="5273040" cy="65836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C32F1"/>
    <w:rsid w:val="5C520819"/>
    <w:rsid w:val="5E3C32F1"/>
    <w:rsid w:val="678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34</Characters>
  <Lines>0</Lines>
  <Paragraphs>0</Paragraphs>
  <TotalTime>3</TotalTime>
  <ScaleCrop>false</ScaleCrop>
  <LinksUpToDate>false</LinksUpToDate>
  <CharactersWithSpaces>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2025-10-21T08:14:00Z</dcterms:created>
  <dc:creator>烟花易冷</dc:creator>
  <cp:lastModifiedBy>明天过后</cp:lastModifiedBy>
  <dcterms:modified xsi:type="dcterms:W3CDTF">2025-10-22T07:27:28Z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83BCC40688B346448B8196BF38D44732_11</vt:lpwstr>
  </property>
  <property fmtid="{D5CDD505-2E9C-101B-9397-08002B2CF9AE}" pid="4" name="KSOTemplateDocerSaveRecord">
    <vt:lpwstr>eyJoZGlkIjoiMWY2ZGRmNWJjN2NiNWU4ZThhMTMxYjMzMmY2Mzc3Y2IiLCJ1c2VySWQiOiI1NTAxMjkxNjQifQ==</vt:lpwstr>
  </property>
</Properties>
</file>